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D20D" w14:textId="4B2D108B" w:rsidR="00C72F06" w:rsidRPr="005B7FE6" w:rsidRDefault="007A2DB1">
      <w:pPr>
        <w:rPr>
          <w:rFonts w:asciiTheme="minorHAnsi" w:hAnsiTheme="minorHAnsi"/>
          <w:i/>
          <w:iCs/>
          <w:sz w:val="20"/>
          <w:szCs w:val="20"/>
        </w:rPr>
      </w:pPr>
      <w:r w:rsidRPr="005B7FE6">
        <w:rPr>
          <w:rFonts w:asciiTheme="minorHAnsi" w:hAnsiTheme="minorHAnsi"/>
          <w:b/>
          <w:bCs/>
          <w:sz w:val="40"/>
          <w:szCs w:val="40"/>
        </w:rPr>
        <w:t xml:space="preserve">Professional Staff Performance Evaluation </w:t>
      </w:r>
      <w:r w:rsidR="00C72F06" w:rsidRPr="005B7FE6">
        <w:rPr>
          <w:rFonts w:asciiTheme="minorHAnsi" w:hAnsiTheme="minorHAnsi"/>
          <w:b/>
          <w:bCs/>
          <w:sz w:val="40"/>
          <w:szCs w:val="40"/>
        </w:rPr>
        <w:br/>
      </w:r>
      <w:r w:rsidR="00C72F06" w:rsidRPr="005B7FE6">
        <w:rPr>
          <w:rFonts w:asciiTheme="minorHAnsi" w:hAnsiTheme="minorHAnsi"/>
          <w:i/>
          <w:iCs/>
          <w:sz w:val="20"/>
          <w:szCs w:val="20"/>
        </w:rPr>
        <w:t>Revised and updated March 24, 2026</w:t>
      </w:r>
    </w:p>
    <w:p w14:paraId="15D95913" w14:textId="1AE09065" w:rsidR="00DE69DE" w:rsidRPr="005B7FE6" w:rsidRDefault="00DE69DE">
      <w:pPr>
        <w:rPr>
          <w:rFonts w:asciiTheme="minorHAnsi" w:hAnsiTheme="minorHAnsi"/>
          <w:b/>
          <w:bCs/>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250"/>
        <w:gridCol w:w="1080"/>
        <w:gridCol w:w="4135"/>
      </w:tblGrid>
      <w:tr w:rsidR="00C72F06" w:rsidRPr="005B7FE6" w14:paraId="78B3EEF2" w14:textId="77777777" w:rsidTr="00C72F06">
        <w:trPr>
          <w:trHeight w:val="557"/>
        </w:trPr>
        <w:tc>
          <w:tcPr>
            <w:tcW w:w="10790" w:type="dxa"/>
            <w:gridSpan w:val="4"/>
            <w:shd w:val="clear" w:color="auto" w:fill="E8E8E8" w:themeFill="background2"/>
            <w:vAlign w:val="center"/>
          </w:tcPr>
          <w:p w14:paraId="279ACCEA" w14:textId="6B819CB1" w:rsidR="00C72F06" w:rsidRPr="005B7FE6" w:rsidRDefault="00C72F06" w:rsidP="00C72F06">
            <w:pPr>
              <w:rPr>
                <w:rFonts w:asciiTheme="minorHAnsi" w:hAnsiTheme="minorHAnsi"/>
                <w:b/>
                <w:bCs/>
                <w:sz w:val="20"/>
                <w:szCs w:val="20"/>
              </w:rPr>
            </w:pPr>
            <w:r w:rsidRPr="005B7FE6">
              <w:rPr>
                <w:rFonts w:asciiTheme="minorHAnsi" w:hAnsiTheme="minorHAnsi"/>
                <w:b/>
                <w:bCs/>
                <w:color w:val="000000"/>
                <w:sz w:val="20"/>
                <w:szCs w:val="20"/>
              </w:rPr>
              <w:t xml:space="preserve">PART I: Employee Information  </w:t>
            </w:r>
          </w:p>
        </w:tc>
      </w:tr>
      <w:tr w:rsidR="00C72F06" w:rsidRPr="005B7FE6" w14:paraId="45F17B8C" w14:textId="77777777" w:rsidTr="00100767">
        <w:trPr>
          <w:trHeight w:val="557"/>
        </w:trPr>
        <w:tc>
          <w:tcPr>
            <w:tcW w:w="5575" w:type="dxa"/>
            <w:gridSpan w:val="2"/>
          </w:tcPr>
          <w:p w14:paraId="4E3AED97" w14:textId="77777777" w:rsidR="00C72F06" w:rsidRPr="005B7FE6" w:rsidRDefault="00C72F06" w:rsidP="00C72F06">
            <w:pPr>
              <w:rPr>
                <w:rFonts w:asciiTheme="minorHAnsi" w:hAnsiTheme="minorHAnsi"/>
                <w:b/>
                <w:bCs/>
                <w:sz w:val="20"/>
                <w:szCs w:val="20"/>
              </w:rPr>
            </w:pPr>
            <w:r w:rsidRPr="005B7FE6">
              <w:rPr>
                <w:rFonts w:asciiTheme="minorHAnsi" w:hAnsiTheme="minorHAnsi"/>
                <w:b/>
                <w:bCs/>
                <w:sz w:val="20"/>
                <w:szCs w:val="20"/>
              </w:rPr>
              <w:t>Employee Name: (Last, First, MI)</w:t>
            </w:r>
          </w:p>
          <w:p w14:paraId="45B9A2D4" w14:textId="73D4B4D1" w:rsidR="00C72F06" w:rsidRPr="005B7FE6" w:rsidRDefault="00C72F06" w:rsidP="00C72F06">
            <w:pPr>
              <w:rPr>
                <w:rFonts w:asciiTheme="minorHAnsi" w:hAnsiTheme="minorHAnsi"/>
                <w:sz w:val="22"/>
                <w:szCs w:val="22"/>
              </w:rPr>
            </w:pPr>
          </w:p>
        </w:tc>
        <w:tc>
          <w:tcPr>
            <w:tcW w:w="5215" w:type="dxa"/>
            <w:gridSpan w:val="2"/>
          </w:tcPr>
          <w:p w14:paraId="15D5EB5C" w14:textId="77777777" w:rsidR="00C72F06" w:rsidRPr="005B7FE6" w:rsidRDefault="00C72F06" w:rsidP="00C72F06">
            <w:pPr>
              <w:rPr>
                <w:rFonts w:asciiTheme="minorHAnsi" w:hAnsiTheme="minorHAnsi"/>
                <w:b/>
                <w:bCs/>
                <w:sz w:val="20"/>
                <w:szCs w:val="20"/>
              </w:rPr>
            </w:pPr>
            <w:r w:rsidRPr="005B7FE6">
              <w:rPr>
                <w:rFonts w:asciiTheme="minorHAnsi" w:hAnsiTheme="minorHAnsi"/>
                <w:b/>
                <w:bCs/>
                <w:sz w:val="20"/>
                <w:szCs w:val="20"/>
              </w:rPr>
              <w:t xml:space="preserve">Position Title </w:t>
            </w:r>
          </w:p>
          <w:p w14:paraId="7DA88B35" w14:textId="11CFDDE3" w:rsidR="00C72F06" w:rsidRPr="005B7FE6" w:rsidRDefault="00C72F06" w:rsidP="00C72F06">
            <w:pPr>
              <w:rPr>
                <w:rFonts w:asciiTheme="minorHAnsi" w:hAnsiTheme="minorHAnsi"/>
                <w:sz w:val="22"/>
                <w:szCs w:val="22"/>
              </w:rPr>
            </w:pPr>
          </w:p>
        </w:tc>
      </w:tr>
      <w:tr w:rsidR="00C72F06" w:rsidRPr="005B7FE6" w14:paraId="72BF62B6" w14:textId="77777777" w:rsidTr="00100767">
        <w:trPr>
          <w:trHeight w:val="530"/>
        </w:trPr>
        <w:tc>
          <w:tcPr>
            <w:tcW w:w="3325" w:type="dxa"/>
            <w:tcBorders>
              <w:bottom w:val="single" w:sz="4" w:space="0" w:color="000000"/>
            </w:tcBorders>
          </w:tcPr>
          <w:p w14:paraId="69978C99" w14:textId="77777777" w:rsidR="00C72F06" w:rsidRPr="005B7FE6" w:rsidRDefault="00C72F06" w:rsidP="00C72F06">
            <w:pPr>
              <w:rPr>
                <w:rFonts w:asciiTheme="minorHAnsi" w:hAnsiTheme="minorHAnsi"/>
                <w:b/>
                <w:bCs/>
                <w:sz w:val="20"/>
                <w:szCs w:val="20"/>
              </w:rPr>
            </w:pPr>
            <w:r w:rsidRPr="005B7FE6">
              <w:rPr>
                <w:rFonts w:asciiTheme="minorHAnsi" w:hAnsiTheme="minorHAnsi"/>
                <w:b/>
                <w:bCs/>
                <w:sz w:val="20"/>
                <w:szCs w:val="20"/>
              </w:rPr>
              <w:t>Performance Period</w:t>
            </w:r>
          </w:p>
          <w:p w14:paraId="5C1D771C" w14:textId="6E801911" w:rsidR="00C72F06" w:rsidRPr="005B7FE6" w:rsidRDefault="00C72F06" w:rsidP="00C72F06">
            <w:pPr>
              <w:rPr>
                <w:rFonts w:asciiTheme="minorHAnsi" w:hAnsiTheme="minorHAnsi"/>
                <w:sz w:val="22"/>
                <w:szCs w:val="22"/>
              </w:rPr>
            </w:pPr>
          </w:p>
        </w:tc>
        <w:tc>
          <w:tcPr>
            <w:tcW w:w="3330" w:type="dxa"/>
            <w:gridSpan w:val="2"/>
            <w:tcBorders>
              <w:bottom w:val="single" w:sz="4" w:space="0" w:color="000000"/>
            </w:tcBorders>
          </w:tcPr>
          <w:p w14:paraId="5AFF6EF6" w14:textId="77777777" w:rsidR="00C72F06" w:rsidRPr="005B7FE6" w:rsidRDefault="00C72F06" w:rsidP="00C72F06">
            <w:pPr>
              <w:rPr>
                <w:rFonts w:asciiTheme="minorHAnsi" w:hAnsiTheme="minorHAnsi"/>
                <w:b/>
                <w:bCs/>
                <w:sz w:val="20"/>
                <w:szCs w:val="20"/>
              </w:rPr>
            </w:pPr>
            <w:r w:rsidRPr="005B7FE6">
              <w:rPr>
                <w:rFonts w:asciiTheme="minorHAnsi" w:hAnsiTheme="minorHAnsi"/>
                <w:b/>
                <w:bCs/>
                <w:sz w:val="20"/>
                <w:szCs w:val="20"/>
              </w:rPr>
              <w:t>Discussion Date</w:t>
            </w:r>
          </w:p>
          <w:p w14:paraId="716F516C" w14:textId="70CA3F8C" w:rsidR="00C72F06" w:rsidRPr="005B7FE6" w:rsidRDefault="00C72F06" w:rsidP="00C72F06">
            <w:pPr>
              <w:rPr>
                <w:rFonts w:asciiTheme="minorHAnsi" w:hAnsiTheme="minorHAnsi"/>
                <w:sz w:val="22"/>
                <w:szCs w:val="22"/>
              </w:rPr>
            </w:pPr>
          </w:p>
        </w:tc>
        <w:tc>
          <w:tcPr>
            <w:tcW w:w="4135" w:type="dxa"/>
            <w:tcBorders>
              <w:bottom w:val="single" w:sz="4" w:space="0" w:color="000000"/>
            </w:tcBorders>
          </w:tcPr>
          <w:p w14:paraId="56939DC9" w14:textId="77777777" w:rsidR="00C72F06" w:rsidRPr="005B7FE6" w:rsidRDefault="00C72F06" w:rsidP="00C72F06">
            <w:pPr>
              <w:rPr>
                <w:rFonts w:asciiTheme="minorHAnsi" w:hAnsiTheme="minorHAnsi"/>
                <w:b/>
                <w:bCs/>
                <w:sz w:val="20"/>
                <w:szCs w:val="20"/>
              </w:rPr>
            </w:pPr>
            <w:r w:rsidRPr="005B7FE6">
              <w:rPr>
                <w:rFonts w:asciiTheme="minorHAnsi" w:hAnsiTheme="minorHAnsi"/>
                <w:b/>
                <w:bCs/>
                <w:sz w:val="20"/>
                <w:szCs w:val="20"/>
              </w:rPr>
              <w:t>Name and Title of Supervisor</w:t>
            </w:r>
          </w:p>
          <w:p w14:paraId="7819041A" w14:textId="2E3B7467" w:rsidR="00C72F06" w:rsidRPr="005B7FE6" w:rsidRDefault="00C72F06" w:rsidP="00C72F06">
            <w:pPr>
              <w:rPr>
                <w:rFonts w:asciiTheme="minorHAnsi" w:hAnsiTheme="minorHAnsi"/>
                <w:sz w:val="22"/>
                <w:szCs w:val="22"/>
              </w:rPr>
            </w:pPr>
          </w:p>
        </w:tc>
      </w:tr>
      <w:tr w:rsidR="00C72F06" w:rsidRPr="005B7FE6" w14:paraId="4CDA743F" w14:textId="77777777" w:rsidTr="00100767">
        <w:trPr>
          <w:trHeight w:val="557"/>
        </w:trPr>
        <w:tc>
          <w:tcPr>
            <w:tcW w:w="10790" w:type="dxa"/>
            <w:gridSpan w:val="4"/>
            <w:shd w:val="clear" w:color="auto" w:fill="E8E8E8"/>
            <w:vAlign w:val="center"/>
          </w:tcPr>
          <w:p w14:paraId="333AD754" w14:textId="666525EA"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20"/>
                <w:szCs w:val="20"/>
              </w:rPr>
            </w:pPr>
            <w:r w:rsidRPr="005B7FE6">
              <w:rPr>
                <w:rFonts w:asciiTheme="minorHAnsi" w:hAnsiTheme="minorHAnsi"/>
                <w:b/>
                <w:bCs/>
                <w:color w:val="000000"/>
                <w:sz w:val="20"/>
                <w:szCs w:val="20"/>
              </w:rPr>
              <w:t>PART II: Employee Self-Evaluation</w:t>
            </w:r>
          </w:p>
          <w:p w14:paraId="73638B0D"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color w:val="000000"/>
                <w:sz w:val="18"/>
                <w:szCs w:val="18"/>
              </w:rPr>
            </w:pPr>
            <w:r w:rsidRPr="005B7FE6">
              <w:rPr>
                <w:rFonts w:asciiTheme="minorHAnsi" w:hAnsiTheme="minorHAnsi"/>
                <w:color w:val="000000"/>
                <w:sz w:val="20"/>
                <w:szCs w:val="20"/>
              </w:rPr>
              <w:t>Employees complete this section prior to the review discussion.</w:t>
            </w:r>
          </w:p>
        </w:tc>
      </w:tr>
      <w:tr w:rsidR="00C72F06" w:rsidRPr="005B7FE6" w14:paraId="58BFA46F" w14:textId="77777777" w:rsidTr="00100767">
        <w:tc>
          <w:tcPr>
            <w:tcW w:w="10790" w:type="dxa"/>
            <w:gridSpan w:val="4"/>
          </w:tcPr>
          <w:p w14:paraId="73AA7EE8" w14:textId="77777777" w:rsidR="00C72F06" w:rsidRPr="005B7FE6" w:rsidRDefault="00C72F06" w:rsidP="00C72F06">
            <w:pPr>
              <w:numPr>
                <w:ilvl w:val="0"/>
                <w:numId w:val="1"/>
              </w:num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sz w:val="18"/>
                <w:szCs w:val="18"/>
              </w:rPr>
              <w:t>Performance Outcomes: Goals, Progress, &amp; Key Accomplishments</w:t>
            </w:r>
          </w:p>
          <w:p w14:paraId="566E0155" w14:textId="369A716B" w:rsidR="00C72F06" w:rsidRPr="005B7FE6" w:rsidRDefault="005B7FE6" w:rsidP="00C72F06">
            <w:pPr>
              <w:pBdr>
                <w:top w:val="nil"/>
                <w:left w:val="nil"/>
                <w:bottom w:val="nil"/>
                <w:right w:val="nil"/>
                <w:between w:val="nil"/>
              </w:pBdr>
              <w:spacing w:line="278" w:lineRule="auto"/>
              <w:rPr>
                <w:rFonts w:asciiTheme="minorHAnsi" w:hAnsiTheme="minorHAnsi"/>
                <w:i/>
                <w:iCs/>
                <w:sz w:val="18"/>
                <w:szCs w:val="18"/>
              </w:rPr>
            </w:pPr>
            <w:r w:rsidRPr="005B7FE6">
              <w:rPr>
                <w:rFonts w:asciiTheme="minorHAnsi" w:hAnsiTheme="minorHAnsi"/>
                <w:i/>
                <w:iCs/>
                <w:sz w:val="18"/>
                <w:szCs w:val="18"/>
              </w:rPr>
              <w:t xml:space="preserve">Guidance: </w:t>
            </w:r>
            <w:r w:rsidR="00C72F06" w:rsidRPr="005B7FE6">
              <w:rPr>
                <w:rFonts w:asciiTheme="minorHAnsi" w:hAnsiTheme="minorHAnsi"/>
                <w:i/>
                <w:iCs/>
                <w:sz w:val="18"/>
                <w:szCs w:val="18"/>
              </w:rPr>
              <w:t>What goals and key responsibilities did you accomplish, and what progress did you make on ongoing long-term initiatives? Were any priorities adjusted during the year, and if so, why? Highlight your most notable accomplishments - major projects, innovations, awards or recognition, expended responsibilities, or contributions beyond your formal role. Describe the impact of these efforts. Outline any barriers or challenges (if any) you encountered and how they affected your progress or were addressed.</w:t>
            </w:r>
          </w:p>
          <w:p w14:paraId="10EAD5FF" w14:textId="77777777" w:rsidR="00C72F06" w:rsidRPr="005B7FE6" w:rsidRDefault="00C72F06" w:rsidP="00C72F06">
            <w:pPr>
              <w:pBdr>
                <w:top w:val="nil"/>
                <w:left w:val="nil"/>
                <w:bottom w:val="nil"/>
                <w:right w:val="nil"/>
                <w:between w:val="nil"/>
              </w:pBdr>
              <w:spacing w:line="278" w:lineRule="auto"/>
              <w:rPr>
                <w:rFonts w:asciiTheme="minorHAnsi" w:hAnsiTheme="minorHAnsi"/>
                <w:sz w:val="20"/>
                <w:szCs w:val="20"/>
              </w:rPr>
            </w:pPr>
          </w:p>
          <w:p w14:paraId="1C255DC6" w14:textId="77777777" w:rsidR="00C72F06" w:rsidRDefault="00C72F06" w:rsidP="00C72F06">
            <w:pPr>
              <w:pBdr>
                <w:top w:val="nil"/>
                <w:left w:val="nil"/>
                <w:bottom w:val="nil"/>
                <w:right w:val="nil"/>
                <w:between w:val="nil"/>
              </w:pBdr>
              <w:spacing w:line="278" w:lineRule="auto"/>
              <w:rPr>
                <w:rFonts w:asciiTheme="minorHAnsi" w:hAnsiTheme="minorHAnsi"/>
                <w:sz w:val="20"/>
                <w:szCs w:val="20"/>
              </w:rPr>
            </w:pPr>
          </w:p>
          <w:p w14:paraId="242C4CF1" w14:textId="77777777" w:rsidR="005B7FE6" w:rsidRPr="005B7FE6" w:rsidRDefault="005B7FE6" w:rsidP="00C72F06">
            <w:pPr>
              <w:pBdr>
                <w:top w:val="nil"/>
                <w:left w:val="nil"/>
                <w:bottom w:val="nil"/>
                <w:right w:val="nil"/>
                <w:between w:val="nil"/>
              </w:pBdr>
              <w:spacing w:line="278" w:lineRule="auto"/>
              <w:rPr>
                <w:rFonts w:asciiTheme="minorHAnsi" w:hAnsiTheme="minorHAnsi"/>
                <w:sz w:val="20"/>
                <w:szCs w:val="20"/>
              </w:rPr>
            </w:pPr>
          </w:p>
          <w:p w14:paraId="09B3FB62" w14:textId="7062DA8B" w:rsidR="00C72F06" w:rsidRPr="005B7FE6" w:rsidRDefault="00C72F06" w:rsidP="00C72F06">
            <w:pPr>
              <w:pBdr>
                <w:top w:val="nil"/>
                <w:left w:val="nil"/>
                <w:bottom w:val="nil"/>
                <w:right w:val="nil"/>
                <w:between w:val="nil"/>
              </w:pBdr>
              <w:spacing w:line="278" w:lineRule="auto"/>
              <w:rPr>
                <w:rFonts w:asciiTheme="minorHAnsi" w:hAnsiTheme="minorHAnsi"/>
                <w:sz w:val="20"/>
                <w:szCs w:val="20"/>
              </w:rPr>
            </w:pPr>
          </w:p>
        </w:tc>
      </w:tr>
      <w:tr w:rsidR="00C72F06" w:rsidRPr="005B7FE6" w14:paraId="5D72E999" w14:textId="77777777" w:rsidTr="00100767">
        <w:tc>
          <w:tcPr>
            <w:tcW w:w="10790" w:type="dxa"/>
            <w:gridSpan w:val="4"/>
          </w:tcPr>
          <w:p w14:paraId="4B141B41" w14:textId="77777777"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Supervisor Comments:</w:t>
            </w:r>
          </w:p>
          <w:p w14:paraId="25DB0D93"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7A354922"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2CEEBA6E" w14:textId="4EC527B4"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18"/>
                <w:szCs w:val="18"/>
              </w:rPr>
            </w:pPr>
          </w:p>
        </w:tc>
      </w:tr>
      <w:tr w:rsidR="00C72F06" w:rsidRPr="005B7FE6" w14:paraId="691D5A98" w14:textId="77777777" w:rsidTr="00100767">
        <w:tc>
          <w:tcPr>
            <w:tcW w:w="10790" w:type="dxa"/>
            <w:gridSpan w:val="4"/>
          </w:tcPr>
          <w:p w14:paraId="1C78720B" w14:textId="77777777" w:rsidR="00C72F06" w:rsidRPr="005B7FE6" w:rsidRDefault="00C72F06" w:rsidP="00C72F06">
            <w:pPr>
              <w:numPr>
                <w:ilvl w:val="0"/>
                <w:numId w:val="1"/>
              </w:num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 xml:space="preserve">Quality and Impact </w:t>
            </w:r>
            <w:proofErr w:type="gramStart"/>
            <w:r w:rsidRPr="005B7FE6">
              <w:rPr>
                <w:rFonts w:asciiTheme="minorHAnsi" w:hAnsiTheme="minorHAnsi"/>
                <w:b/>
                <w:bCs/>
                <w:color w:val="000000"/>
                <w:sz w:val="18"/>
                <w:szCs w:val="18"/>
              </w:rPr>
              <w:t>of</w:t>
            </w:r>
            <w:proofErr w:type="gramEnd"/>
            <w:r w:rsidRPr="005B7FE6">
              <w:rPr>
                <w:rFonts w:asciiTheme="minorHAnsi" w:hAnsiTheme="minorHAnsi"/>
                <w:b/>
                <w:bCs/>
                <w:color w:val="000000"/>
                <w:sz w:val="18"/>
                <w:szCs w:val="18"/>
              </w:rPr>
              <w:t xml:space="preserve"> Work</w:t>
            </w:r>
          </w:p>
          <w:p w14:paraId="53BBD335" w14:textId="36356B00" w:rsidR="00C72F06" w:rsidRPr="005B7FE6" w:rsidRDefault="005B7FE6" w:rsidP="00C72F06">
            <w:pPr>
              <w:pBdr>
                <w:top w:val="nil"/>
                <w:left w:val="nil"/>
                <w:bottom w:val="nil"/>
                <w:right w:val="nil"/>
                <w:between w:val="nil"/>
              </w:pBdr>
              <w:spacing w:line="278" w:lineRule="auto"/>
              <w:rPr>
                <w:rFonts w:asciiTheme="minorHAnsi" w:hAnsiTheme="minorHAnsi"/>
                <w:i/>
                <w:iCs/>
                <w:color w:val="000000"/>
                <w:sz w:val="18"/>
                <w:szCs w:val="18"/>
              </w:rPr>
            </w:pPr>
            <w:r w:rsidRPr="005B7FE6">
              <w:rPr>
                <w:rFonts w:asciiTheme="minorHAnsi" w:hAnsiTheme="minorHAnsi"/>
                <w:i/>
                <w:iCs/>
                <w:color w:val="000000"/>
                <w:sz w:val="18"/>
                <w:szCs w:val="18"/>
              </w:rPr>
              <w:t xml:space="preserve">Guidance: </w:t>
            </w:r>
            <w:r w:rsidR="00C72F06" w:rsidRPr="005B7FE6">
              <w:rPr>
                <w:rFonts w:asciiTheme="minorHAnsi" w:hAnsiTheme="minorHAnsi"/>
                <w:i/>
                <w:iCs/>
                <w:color w:val="000000"/>
                <w:sz w:val="18"/>
                <w:szCs w:val="18"/>
              </w:rPr>
              <w:t xml:space="preserve">Consider your overall effectiveness in fulfilling your core responsibilities. What aspects of your performance are you most proud of? Where did you exceed expectations? Where could you improve performance, efficiency, or outcomes? How has your work contributed to departmental or institutional goals? </w:t>
            </w:r>
          </w:p>
          <w:p w14:paraId="7F3DFEF2"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45A8B70F" w14:textId="77777777" w:rsidR="00C72F06" w:rsidRDefault="00C72F06" w:rsidP="00C72F06">
            <w:pPr>
              <w:pBdr>
                <w:top w:val="nil"/>
                <w:left w:val="nil"/>
                <w:bottom w:val="nil"/>
                <w:right w:val="nil"/>
                <w:between w:val="nil"/>
              </w:pBdr>
              <w:spacing w:line="278" w:lineRule="auto"/>
              <w:rPr>
                <w:rFonts w:asciiTheme="minorHAnsi" w:hAnsiTheme="minorHAnsi"/>
                <w:color w:val="000000"/>
                <w:sz w:val="18"/>
                <w:szCs w:val="18"/>
              </w:rPr>
            </w:pPr>
          </w:p>
          <w:p w14:paraId="09A7F7BC" w14:textId="77777777" w:rsidR="005B7FE6" w:rsidRPr="005B7FE6" w:rsidRDefault="005B7FE6" w:rsidP="00C72F06">
            <w:pPr>
              <w:pBdr>
                <w:top w:val="nil"/>
                <w:left w:val="nil"/>
                <w:bottom w:val="nil"/>
                <w:right w:val="nil"/>
                <w:between w:val="nil"/>
              </w:pBdr>
              <w:spacing w:line="278" w:lineRule="auto"/>
              <w:rPr>
                <w:rFonts w:asciiTheme="minorHAnsi" w:hAnsiTheme="minorHAnsi"/>
                <w:color w:val="000000"/>
                <w:sz w:val="18"/>
                <w:szCs w:val="18"/>
              </w:rPr>
            </w:pPr>
          </w:p>
          <w:p w14:paraId="1C544D12" w14:textId="1CE0324B" w:rsidR="00C72F06" w:rsidRPr="005B7FE6" w:rsidRDefault="00C72F06" w:rsidP="00C72F06">
            <w:pPr>
              <w:pBdr>
                <w:top w:val="nil"/>
                <w:left w:val="nil"/>
                <w:bottom w:val="nil"/>
                <w:right w:val="nil"/>
                <w:between w:val="nil"/>
              </w:pBdr>
              <w:spacing w:after="160" w:line="278" w:lineRule="auto"/>
              <w:rPr>
                <w:rFonts w:asciiTheme="minorHAnsi" w:hAnsiTheme="minorHAnsi"/>
                <w:color w:val="000000"/>
                <w:sz w:val="18"/>
                <w:szCs w:val="18"/>
              </w:rPr>
            </w:pPr>
          </w:p>
        </w:tc>
      </w:tr>
      <w:tr w:rsidR="00C72F06" w:rsidRPr="005B7FE6" w14:paraId="287A703B" w14:textId="77777777" w:rsidTr="00100767">
        <w:tc>
          <w:tcPr>
            <w:tcW w:w="10790" w:type="dxa"/>
            <w:gridSpan w:val="4"/>
          </w:tcPr>
          <w:p w14:paraId="1ACBB378" w14:textId="3F512E55"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Supervisor Comments:</w:t>
            </w:r>
          </w:p>
          <w:p w14:paraId="101E5031"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7DF7DA30"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b/>
                <w:bCs/>
                <w:color w:val="000000"/>
                <w:sz w:val="18"/>
                <w:szCs w:val="18"/>
              </w:rPr>
            </w:pPr>
          </w:p>
        </w:tc>
      </w:tr>
      <w:tr w:rsidR="00C72F06" w:rsidRPr="005B7FE6" w14:paraId="00BCA21B" w14:textId="77777777" w:rsidTr="00100767">
        <w:tc>
          <w:tcPr>
            <w:tcW w:w="10790" w:type="dxa"/>
            <w:gridSpan w:val="4"/>
          </w:tcPr>
          <w:p w14:paraId="7C304698" w14:textId="77777777" w:rsidR="00C72F06" w:rsidRPr="005B7FE6" w:rsidRDefault="00C72F06" w:rsidP="00C72F06">
            <w:pPr>
              <w:numPr>
                <w:ilvl w:val="0"/>
                <w:numId w:val="1"/>
              </w:num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Collaboration &amp; Workplace Engagement</w:t>
            </w:r>
          </w:p>
          <w:p w14:paraId="26F059E9" w14:textId="023E6D7F" w:rsidR="00C72F06" w:rsidRPr="005B7FE6" w:rsidRDefault="005B7FE6" w:rsidP="00C72F06">
            <w:pPr>
              <w:pBdr>
                <w:top w:val="nil"/>
                <w:left w:val="nil"/>
                <w:bottom w:val="nil"/>
                <w:right w:val="nil"/>
                <w:between w:val="nil"/>
              </w:pBdr>
              <w:spacing w:line="278" w:lineRule="auto"/>
              <w:rPr>
                <w:rFonts w:asciiTheme="minorHAnsi" w:hAnsiTheme="minorHAnsi"/>
                <w:i/>
                <w:iCs/>
                <w:sz w:val="18"/>
                <w:szCs w:val="18"/>
              </w:rPr>
            </w:pPr>
            <w:r w:rsidRPr="005B7FE6">
              <w:rPr>
                <w:rFonts w:asciiTheme="minorHAnsi" w:hAnsiTheme="minorHAnsi"/>
                <w:i/>
                <w:iCs/>
                <w:sz w:val="18"/>
                <w:szCs w:val="18"/>
              </w:rPr>
              <w:t xml:space="preserve">Guidance: </w:t>
            </w:r>
            <w:r w:rsidR="00C72F06" w:rsidRPr="005B7FE6">
              <w:rPr>
                <w:rFonts w:asciiTheme="minorHAnsi" w:hAnsiTheme="minorHAnsi"/>
                <w:i/>
                <w:iCs/>
                <w:sz w:val="18"/>
                <w:szCs w:val="18"/>
              </w:rPr>
              <w:t>In what ways have you supported colleagues, team initiatives, or departmental efforts such as committees, working groups or shared projects? How effectively do you communicate and collaborate within HCDE and with partners across the university or externally? Highlight examples of meaningful collaboration and engagement.</w:t>
            </w:r>
          </w:p>
          <w:p w14:paraId="28BA5A2B" w14:textId="77777777" w:rsidR="00C72F06" w:rsidRPr="005B7FE6" w:rsidRDefault="00C72F06" w:rsidP="00C72F06">
            <w:pPr>
              <w:pBdr>
                <w:top w:val="nil"/>
                <w:left w:val="nil"/>
                <w:bottom w:val="nil"/>
                <w:right w:val="nil"/>
                <w:between w:val="nil"/>
              </w:pBdr>
              <w:spacing w:line="278" w:lineRule="auto"/>
              <w:rPr>
                <w:rFonts w:asciiTheme="minorHAnsi" w:hAnsiTheme="minorHAnsi"/>
                <w:sz w:val="22"/>
                <w:szCs w:val="22"/>
              </w:rPr>
            </w:pPr>
          </w:p>
          <w:p w14:paraId="0039A9BF" w14:textId="77777777" w:rsidR="00C72F06" w:rsidRPr="005B7FE6" w:rsidRDefault="00C72F06" w:rsidP="00C72F06">
            <w:pPr>
              <w:pBdr>
                <w:top w:val="nil"/>
                <w:left w:val="nil"/>
                <w:bottom w:val="nil"/>
                <w:right w:val="nil"/>
                <w:between w:val="nil"/>
              </w:pBdr>
              <w:spacing w:line="278" w:lineRule="auto"/>
              <w:rPr>
                <w:rFonts w:asciiTheme="minorHAnsi" w:hAnsiTheme="minorHAnsi"/>
                <w:sz w:val="22"/>
                <w:szCs w:val="22"/>
              </w:rPr>
            </w:pPr>
          </w:p>
          <w:p w14:paraId="15DB16DE"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color w:val="000000"/>
                <w:sz w:val="18"/>
                <w:szCs w:val="18"/>
              </w:rPr>
            </w:pPr>
          </w:p>
          <w:p w14:paraId="06658C1B"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color w:val="000000"/>
                <w:sz w:val="18"/>
                <w:szCs w:val="18"/>
              </w:rPr>
            </w:pPr>
          </w:p>
        </w:tc>
      </w:tr>
      <w:tr w:rsidR="00C72F06" w:rsidRPr="005B7FE6" w14:paraId="470E6558" w14:textId="77777777" w:rsidTr="00100767">
        <w:tc>
          <w:tcPr>
            <w:tcW w:w="10790" w:type="dxa"/>
            <w:gridSpan w:val="4"/>
          </w:tcPr>
          <w:p w14:paraId="4878D9F1" w14:textId="122EF23F"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Supervisor Comments:</w:t>
            </w:r>
          </w:p>
          <w:p w14:paraId="3B5F7C4D"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5F4DCF16"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b/>
                <w:bCs/>
                <w:color w:val="000000"/>
                <w:sz w:val="18"/>
                <w:szCs w:val="18"/>
              </w:rPr>
            </w:pPr>
          </w:p>
        </w:tc>
      </w:tr>
      <w:tr w:rsidR="00C72F06" w:rsidRPr="005B7FE6" w14:paraId="29884553" w14:textId="77777777" w:rsidTr="00100767">
        <w:tc>
          <w:tcPr>
            <w:tcW w:w="10790" w:type="dxa"/>
            <w:gridSpan w:val="4"/>
          </w:tcPr>
          <w:p w14:paraId="0E52BF75" w14:textId="77777777" w:rsidR="00C72F06" w:rsidRPr="005B7FE6" w:rsidRDefault="00C72F06" w:rsidP="00C72F06">
            <w:pPr>
              <w:numPr>
                <w:ilvl w:val="0"/>
                <w:numId w:val="1"/>
              </w:num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lastRenderedPageBreak/>
              <w:t>Professional Growth &amp; Development</w:t>
            </w:r>
          </w:p>
          <w:p w14:paraId="272A6FF2" w14:textId="2592FC39" w:rsidR="00C72F06" w:rsidRPr="005B7FE6" w:rsidRDefault="005B7FE6" w:rsidP="00C72F06">
            <w:pPr>
              <w:pBdr>
                <w:top w:val="nil"/>
                <w:left w:val="nil"/>
                <w:bottom w:val="nil"/>
                <w:right w:val="nil"/>
                <w:between w:val="nil"/>
              </w:pBdr>
              <w:spacing w:line="278" w:lineRule="auto"/>
              <w:rPr>
                <w:rFonts w:asciiTheme="minorHAnsi" w:hAnsiTheme="minorHAnsi"/>
                <w:i/>
                <w:iCs/>
                <w:color w:val="000000"/>
                <w:sz w:val="18"/>
                <w:szCs w:val="18"/>
              </w:rPr>
            </w:pPr>
            <w:r w:rsidRPr="005B7FE6">
              <w:rPr>
                <w:rFonts w:asciiTheme="minorHAnsi" w:hAnsiTheme="minorHAnsi"/>
                <w:i/>
                <w:iCs/>
                <w:sz w:val="18"/>
                <w:szCs w:val="18"/>
              </w:rPr>
              <w:t xml:space="preserve">Guidance: </w:t>
            </w:r>
            <w:r w:rsidR="00C72F06" w:rsidRPr="005B7FE6">
              <w:rPr>
                <w:rFonts w:asciiTheme="minorHAnsi" w:hAnsiTheme="minorHAnsi"/>
                <w:i/>
                <w:iCs/>
                <w:sz w:val="18"/>
                <w:szCs w:val="18"/>
              </w:rPr>
              <w:t xml:space="preserve">Reflect on your professional development during this review period. </w:t>
            </w:r>
            <w:r w:rsidR="00C72F06" w:rsidRPr="005B7FE6">
              <w:rPr>
                <w:rFonts w:asciiTheme="minorHAnsi" w:hAnsiTheme="minorHAnsi"/>
                <w:i/>
                <w:iCs/>
                <w:color w:val="000000"/>
                <w:sz w:val="18"/>
                <w:szCs w:val="18"/>
              </w:rPr>
              <w:t>What new skills or knowledge have you developed this year? What training or development activities did you complete? What competencies would you like to strengthen next year?</w:t>
            </w:r>
          </w:p>
          <w:p w14:paraId="1063326C"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26B0ABC6" w14:textId="77777777" w:rsidR="00C72F0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6BC093EC" w14:textId="77777777" w:rsidR="005B7FE6" w:rsidRPr="005B7FE6" w:rsidRDefault="005B7FE6" w:rsidP="00C72F06">
            <w:pPr>
              <w:pBdr>
                <w:top w:val="nil"/>
                <w:left w:val="nil"/>
                <w:bottom w:val="nil"/>
                <w:right w:val="nil"/>
                <w:between w:val="nil"/>
              </w:pBdr>
              <w:spacing w:line="278" w:lineRule="auto"/>
              <w:rPr>
                <w:rFonts w:asciiTheme="minorHAnsi" w:hAnsiTheme="minorHAnsi"/>
                <w:color w:val="000000"/>
                <w:sz w:val="22"/>
                <w:szCs w:val="22"/>
              </w:rPr>
            </w:pPr>
          </w:p>
          <w:p w14:paraId="2215631E"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color w:val="000000"/>
                <w:sz w:val="18"/>
                <w:szCs w:val="18"/>
              </w:rPr>
            </w:pPr>
          </w:p>
        </w:tc>
      </w:tr>
      <w:tr w:rsidR="00C72F06" w:rsidRPr="005B7FE6" w14:paraId="279912EA" w14:textId="77777777" w:rsidTr="00100767">
        <w:tc>
          <w:tcPr>
            <w:tcW w:w="10790" w:type="dxa"/>
            <w:gridSpan w:val="4"/>
          </w:tcPr>
          <w:p w14:paraId="7E4DF9BC" w14:textId="77777777"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Supervisor Comments:</w:t>
            </w:r>
          </w:p>
          <w:p w14:paraId="17DB8690"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53E63E64"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55834273" w14:textId="53790DCA"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tc>
      </w:tr>
      <w:tr w:rsidR="00C72F06" w:rsidRPr="005B7FE6" w14:paraId="49B9E925" w14:textId="77777777" w:rsidTr="00100767">
        <w:tc>
          <w:tcPr>
            <w:tcW w:w="10790" w:type="dxa"/>
            <w:gridSpan w:val="4"/>
          </w:tcPr>
          <w:p w14:paraId="36776C61" w14:textId="77777777" w:rsidR="00C72F06" w:rsidRPr="005B7FE6" w:rsidRDefault="00C72F06" w:rsidP="00C72F06">
            <w:pPr>
              <w:numPr>
                <w:ilvl w:val="0"/>
                <w:numId w:val="1"/>
              </w:num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Goals for Upcoming Review Period</w:t>
            </w:r>
          </w:p>
          <w:p w14:paraId="3FF7A4ED" w14:textId="217230DC" w:rsidR="00C72F06" w:rsidRPr="005B7FE6" w:rsidRDefault="005B7FE6" w:rsidP="00C72F06">
            <w:pPr>
              <w:pBdr>
                <w:top w:val="nil"/>
                <w:left w:val="nil"/>
                <w:bottom w:val="nil"/>
                <w:right w:val="nil"/>
                <w:between w:val="nil"/>
              </w:pBdr>
              <w:spacing w:line="278" w:lineRule="auto"/>
              <w:rPr>
                <w:rFonts w:asciiTheme="minorHAnsi" w:hAnsiTheme="minorHAnsi"/>
                <w:i/>
                <w:iCs/>
                <w:color w:val="000000"/>
                <w:sz w:val="18"/>
                <w:szCs w:val="18"/>
              </w:rPr>
            </w:pPr>
            <w:r w:rsidRPr="005B7FE6">
              <w:rPr>
                <w:rFonts w:asciiTheme="minorHAnsi" w:hAnsiTheme="minorHAnsi"/>
                <w:i/>
                <w:iCs/>
                <w:color w:val="000000"/>
                <w:sz w:val="18"/>
                <w:szCs w:val="18"/>
              </w:rPr>
              <w:t xml:space="preserve">Guidance: </w:t>
            </w:r>
            <w:r w:rsidR="00C72F06" w:rsidRPr="005B7FE6">
              <w:rPr>
                <w:rFonts w:asciiTheme="minorHAnsi" w:hAnsiTheme="minorHAnsi"/>
                <w:i/>
                <w:iCs/>
                <w:color w:val="000000"/>
                <w:sz w:val="18"/>
                <w:szCs w:val="18"/>
              </w:rPr>
              <w:t>Identify 2-5 meaningful goals aligned with unit priorities and/or your professional growth to achieve or make progr</w:t>
            </w:r>
            <w:r w:rsidR="00C72F06" w:rsidRPr="005B7FE6">
              <w:rPr>
                <w:rFonts w:asciiTheme="minorHAnsi" w:hAnsiTheme="minorHAnsi"/>
                <w:i/>
                <w:iCs/>
                <w:sz w:val="18"/>
                <w:szCs w:val="18"/>
              </w:rPr>
              <w:t>ess toward next year</w:t>
            </w:r>
            <w:r w:rsidR="00C72F06" w:rsidRPr="005B7FE6">
              <w:rPr>
                <w:rFonts w:asciiTheme="minorHAnsi" w:hAnsiTheme="minorHAnsi"/>
                <w:i/>
                <w:iCs/>
                <w:color w:val="000000"/>
                <w:sz w:val="18"/>
                <w:szCs w:val="18"/>
              </w:rPr>
              <w:t>.  Briefly d</w:t>
            </w:r>
            <w:r w:rsidR="00C72F06" w:rsidRPr="005B7FE6">
              <w:rPr>
                <w:rFonts w:asciiTheme="minorHAnsi" w:hAnsiTheme="minorHAnsi"/>
                <w:i/>
                <w:iCs/>
                <w:sz w:val="18"/>
                <w:szCs w:val="18"/>
              </w:rPr>
              <w:t>escribe the intended outcomes or impact of each goal.</w:t>
            </w:r>
          </w:p>
          <w:p w14:paraId="5909739D"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0F1F7538"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58E0F8E9"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color w:val="000000"/>
                <w:sz w:val="18"/>
                <w:szCs w:val="18"/>
              </w:rPr>
            </w:pPr>
          </w:p>
        </w:tc>
      </w:tr>
      <w:tr w:rsidR="00C72F06" w:rsidRPr="005B7FE6" w14:paraId="1CAF22C6" w14:textId="77777777" w:rsidTr="00100767">
        <w:tc>
          <w:tcPr>
            <w:tcW w:w="10790" w:type="dxa"/>
            <w:gridSpan w:val="4"/>
            <w:tcBorders>
              <w:bottom w:val="single" w:sz="4" w:space="0" w:color="000000"/>
            </w:tcBorders>
          </w:tcPr>
          <w:p w14:paraId="4DEF379F" w14:textId="4AD58DC7" w:rsidR="00C72F06" w:rsidRPr="005B7FE6" w:rsidRDefault="00C72F06" w:rsidP="00C72F06">
            <w:pPr>
              <w:pBdr>
                <w:top w:val="nil"/>
                <w:left w:val="nil"/>
                <w:bottom w:val="nil"/>
                <w:right w:val="nil"/>
                <w:between w:val="nil"/>
              </w:pBdr>
              <w:spacing w:line="278" w:lineRule="auto"/>
              <w:rPr>
                <w:rFonts w:asciiTheme="minorHAnsi" w:hAnsiTheme="minorHAnsi"/>
                <w:b/>
                <w:bCs/>
                <w:color w:val="000000"/>
                <w:sz w:val="18"/>
                <w:szCs w:val="18"/>
              </w:rPr>
            </w:pPr>
            <w:r w:rsidRPr="005B7FE6">
              <w:rPr>
                <w:rFonts w:asciiTheme="minorHAnsi" w:hAnsiTheme="minorHAnsi"/>
                <w:b/>
                <w:bCs/>
                <w:color w:val="000000"/>
                <w:sz w:val="18"/>
                <w:szCs w:val="18"/>
              </w:rPr>
              <w:t>Supervisor Comments:</w:t>
            </w:r>
          </w:p>
          <w:p w14:paraId="6DD64FE6"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6C3936C6" w14:textId="77777777" w:rsidR="00C72F06" w:rsidRPr="005B7FE6" w:rsidRDefault="00C72F06" w:rsidP="00C72F06">
            <w:pPr>
              <w:pBdr>
                <w:top w:val="nil"/>
                <w:left w:val="nil"/>
                <w:bottom w:val="nil"/>
                <w:right w:val="nil"/>
                <w:between w:val="nil"/>
              </w:pBdr>
              <w:spacing w:line="278" w:lineRule="auto"/>
              <w:rPr>
                <w:rFonts w:asciiTheme="minorHAnsi" w:hAnsiTheme="minorHAnsi"/>
                <w:color w:val="000000"/>
                <w:sz w:val="22"/>
                <w:szCs w:val="22"/>
              </w:rPr>
            </w:pPr>
          </w:p>
          <w:p w14:paraId="667B2108" w14:textId="77777777" w:rsidR="00C72F06" w:rsidRPr="005B7FE6" w:rsidRDefault="00C72F06" w:rsidP="00C72F06">
            <w:pPr>
              <w:pBdr>
                <w:top w:val="nil"/>
                <w:left w:val="nil"/>
                <w:bottom w:val="nil"/>
                <w:right w:val="nil"/>
                <w:between w:val="nil"/>
              </w:pBdr>
              <w:spacing w:after="160" w:line="278" w:lineRule="auto"/>
              <w:rPr>
                <w:rFonts w:asciiTheme="minorHAnsi" w:hAnsiTheme="minorHAnsi"/>
                <w:b/>
                <w:bCs/>
                <w:color w:val="000000"/>
                <w:sz w:val="18"/>
                <w:szCs w:val="18"/>
              </w:rPr>
            </w:pPr>
          </w:p>
        </w:tc>
      </w:tr>
      <w:tr w:rsidR="005B7FE6" w:rsidRPr="005B7FE6" w14:paraId="71907BE8" w14:textId="77777777" w:rsidTr="00100767">
        <w:tc>
          <w:tcPr>
            <w:tcW w:w="10790" w:type="dxa"/>
            <w:gridSpan w:val="4"/>
            <w:tcBorders>
              <w:bottom w:val="single" w:sz="4" w:space="0" w:color="000000"/>
            </w:tcBorders>
          </w:tcPr>
          <w:p w14:paraId="465B07FC" w14:textId="77777777" w:rsidR="005B7FE6" w:rsidRPr="005B7FE6" w:rsidRDefault="005B7FE6" w:rsidP="005B7FE6">
            <w:pPr>
              <w:pStyle w:val="ListParagraph"/>
              <w:numPr>
                <w:ilvl w:val="0"/>
                <w:numId w:val="1"/>
              </w:numPr>
              <w:pBdr>
                <w:top w:val="nil"/>
                <w:left w:val="nil"/>
                <w:bottom w:val="nil"/>
                <w:right w:val="nil"/>
                <w:between w:val="nil"/>
              </w:pBdr>
              <w:rPr>
                <w:rFonts w:asciiTheme="minorHAnsi" w:hAnsiTheme="minorHAnsi"/>
                <w:b/>
                <w:bCs/>
                <w:color w:val="000000"/>
                <w:sz w:val="18"/>
                <w:szCs w:val="18"/>
              </w:rPr>
            </w:pPr>
            <w:r w:rsidRPr="005B7FE6">
              <w:rPr>
                <w:rFonts w:asciiTheme="minorHAnsi" w:hAnsiTheme="minorHAnsi"/>
                <w:b/>
                <w:bCs/>
                <w:color w:val="000000"/>
                <w:sz w:val="18"/>
                <w:szCs w:val="18"/>
              </w:rPr>
              <w:t>Management Support Desired</w:t>
            </w:r>
          </w:p>
          <w:p w14:paraId="37D03461" w14:textId="58B339FC" w:rsidR="005B7FE6" w:rsidRPr="005B7FE6" w:rsidRDefault="005B7FE6" w:rsidP="005B7FE6">
            <w:pPr>
              <w:pBdr>
                <w:top w:val="nil"/>
                <w:left w:val="nil"/>
                <w:bottom w:val="nil"/>
                <w:right w:val="nil"/>
                <w:between w:val="nil"/>
              </w:pBdr>
              <w:rPr>
                <w:rFonts w:asciiTheme="minorHAnsi" w:hAnsiTheme="minorHAnsi"/>
                <w:i/>
                <w:iCs/>
                <w:color w:val="000000"/>
                <w:sz w:val="18"/>
                <w:szCs w:val="18"/>
              </w:rPr>
            </w:pPr>
            <w:r w:rsidRPr="005B7FE6">
              <w:rPr>
                <w:rFonts w:asciiTheme="minorHAnsi" w:hAnsiTheme="minorHAnsi"/>
                <w:i/>
                <w:iCs/>
                <w:color w:val="000000"/>
                <w:sz w:val="18"/>
                <w:szCs w:val="18"/>
              </w:rPr>
              <w:t xml:space="preserve">Guidance: </w:t>
            </w:r>
            <w:r w:rsidRPr="005B7FE6">
              <w:rPr>
                <w:rFonts w:asciiTheme="minorHAnsi" w:hAnsiTheme="minorHAnsi"/>
                <w:i/>
                <w:iCs/>
                <w:color w:val="000000"/>
                <w:sz w:val="18"/>
                <w:szCs w:val="18"/>
              </w:rPr>
              <w:t xml:space="preserve">Identify the support, resources, or guidance you would like from your </w:t>
            </w:r>
            <w:r w:rsidRPr="005B7FE6">
              <w:rPr>
                <w:rFonts w:asciiTheme="minorHAnsi" w:hAnsiTheme="minorHAnsi"/>
                <w:i/>
                <w:iCs/>
                <w:color w:val="000000"/>
                <w:sz w:val="18"/>
                <w:szCs w:val="18"/>
              </w:rPr>
              <w:t>supervisor</w:t>
            </w:r>
            <w:r w:rsidRPr="005B7FE6">
              <w:rPr>
                <w:rFonts w:asciiTheme="minorHAnsi" w:hAnsiTheme="minorHAnsi"/>
                <w:i/>
                <w:iCs/>
                <w:color w:val="000000"/>
                <w:sz w:val="18"/>
                <w:szCs w:val="18"/>
              </w:rPr>
              <w:t xml:space="preserve"> to help you succeed. </w:t>
            </w:r>
          </w:p>
          <w:p w14:paraId="5A12F61E" w14:textId="77777777" w:rsidR="005B7FE6" w:rsidRPr="005B7FE6" w:rsidRDefault="005B7FE6" w:rsidP="005B7FE6">
            <w:pPr>
              <w:pBdr>
                <w:top w:val="nil"/>
                <w:left w:val="nil"/>
                <w:bottom w:val="nil"/>
                <w:right w:val="nil"/>
                <w:between w:val="nil"/>
              </w:pBdr>
              <w:rPr>
                <w:rFonts w:asciiTheme="minorHAnsi" w:hAnsiTheme="minorHAnsi"/>
                <w:color w:val="000000"/>
                <w:sz w:val="18"/>
                <w:szCs w:val="18"/>
              </w:rPr>
            </w:pPr>
          </w:p>
          <w:p w14:paraId="46EA581D" w14:textId="77777777" w:rsidR="005B7FE6" w:rsidRDefault="005B7FE6" w:rsidP="005B7FE6">
            <w:pPr>
              <w:pBdr>
                <w:top w:val="nil"/>
                <w:left w:val="nil"/>
                <w:bottom w:val="nil"/>
                <w:right w:val="nil"/>
                <w:between w:val="nil"/>
              </w:pBdr>
              <w:rPr>
                <w:rFonts w:asciiTheme="minorHAnsi" w:hAnsiTheme="minorHAnsi"/>
                <w:color w:val="000000"/>
                <w:sz w:val="18"/>
                <w:szCs w:val="18"/>
              </w:rPr>
            </w:pPr>
          </w:p>
          <w:p w14:paraId="1D4AFCF0" w14:textId="77777777" w:rsidR="005B7FE6" w:rsidRPr="005B7FE6" w:rsidRDefault="005B7FE6" w:rsidP="005B7FE6">
            <w:pPr>
              <w:pBdr>
                <w:top w:val="nil"/>
                <w:left w:val="nil"/>
                <w:bottom w:val="nil"/>
                <w:right w:val="nil"/>
                <w:between w:val="nil"/>
              </w:pBdr>
              <w:rPr>
                <w:rFonts w:asciiTheme="minorHAnsi" w:hAnsiTheme="minorHAnsi"/>
                <w:color w:val="000000"/>
                <w:sz w:val="18"/>
                <w:szCs w:val="18"/>
              </w:rPr>
            </w:pPr>
          </w:p>
          <w:p w14:paraId="59A0354F" w14:textId="77777777" w:rsidR="005B7FE6" w:rsidRPr="005B7FE6" w:rsidRDefault="005B7FE6" w:rsidP="005B7FE6">
            <w:pPr>
              <w:pBdr>
                <w:top w:val="nil"/>
                <w:left w:val="nil"/>
                <w:bottom w:val="nil"/>
                <w:right w:val="nil"/>
                <w:between w:val="nil"/>
              </w:pBdr>
              <w:rPr>
                <w:rFonts w:asciiTheme="minorHAnsi" w:hAnsiTheme="minorHAnsi"/>
                <w:color w:val="000000"/>
                <w:sz w:val="18"/>
                <w:szCs w:val="18"/>
              </w:rPr>
            </w:pPr>
          </w:p>
          <w:p w14:paraId="74D02E63" w14:textId="468CF721" w:rsidR="005B7FE6" w:rsidRPr="005B7FE6" w:rsidRDefault="005B7FE6" w:rsidP="005B7FE6">
            <w:pPr>
              <w:pBdr>
                <w:top w:val="nil"/>
                <w:left w:val="nil"/>
                <w:bottom w:val="nil"/>
                <w:right w:val="nil"/>
                <w:between w:val="nil"/>
              </w:pBdr>
              <w:rPr>
                <w:rFonts w:asciiTheme="minorHAnsi" w:hAnsiTheme="minorHAnsi"/>
                <w:color w:val="000000"/>
                <w:sz w:val="18"/>
                <w:szCs w:val="18"/>
              </w:rPr>
            </w:pPr>
          </w:p>
        </w:tc>
      </w:tr>
      <w:tr w:rsidR="00C72F06" w:rsidRPr="005B7FE6" w14:paraId="6F33480D" w14:textId="77777777" w:rsidTr="00100767">
        <w:trPr>
          <w:trHeight w:val="548"/>
        </w:trPr>
        <w:tc>
          <w:tcPr>
            <w:tcW w:w="10790" w:type="dxa"/>
            <w:gridSpan w:val="4"/>
            <w:tcBorders>
              <w:bottom w:val="single" w:sz="4" w:space="0" w:color="000000"/>
            </w:tcBorders>
            <w:shd w:val="clear" w:color="auto" w:fill="E8E8E8"/>
            <w:vAlign w:val="center"/>
          </w:tcPr>
          <w:p w14:paraId="05D5CADE" w14:textId="5620C7F2" w:rsidR="00C72F06" w:rsidRPr="005B7FE6" w:rsidRDefault="00C72F06" w:rsidP="00C72F06">
            <w:pPr>
              <w:rPr>
                <w:rFonts w:asciiTheme="minorHAnsi" w:hAnsiTheme="minorHAnsi"/>
                <w:b/>
                <w:bCs/>
                <w:sz w:val="20"/>
                <w:szCs w:val="20"/>
              </w:rPr>
            </w:pPr>
            <w:r w:rsidRPr="005B7FE6">
              <w:rPr>
                <w:rFonts w:asciiTheme="minorHAnsi" w:hAnsiTheme="minorHAnsi"/>
                <w:b/>
                <w:bCs/>
                <w:sz w:val="20"/>
                <w:szCs w:val="20"/>
              </w:rPr>
              <w:t>PART III: Supervisor Assessment &amp; Conversation Notes</w:t>
            </w:r>
          </w:p>
          <w:p w14:paraId="75D45E51" w14:textId="77777777" w:rsidR="00C72F06" w:rsidRPr="005B7FE6" w:rsidRDefault="00C72F06" w:rsidP="00C72F06">
            <w:pPr>
              <w:rPr>
                <w:rFonts w:asciiTheme="minorHAnsi" w:hAnsiTheme="minorHAnsi"/>
                <w:sz w:val="18"/>
                <w:szCs w:val="18"/>
              </w:rPr>
            </w:pPr>
            <w:r w:rsidRPr="005B7FE6">
              <w:rPr>
                <w:rFonts w:asciiTheme="minorHAnsi" w:hAnsiTheme="minorHAnsi"/>
                <w:sz w:val="20"/>
                <w:szCs w:val="20"/>
              </w:rPr>
              <w:t>Completed after reviewing the employee’s self-evaluation and during/after the discussion meeting.</w:t>
            </w:r>
          </w:p>
        </w:tc>
      </w:tr>
      <w:tr w:rsidR="00C72F06" w:rsidRPr="005B7FE6" w14:paraId="55965801" w14:textId="77777777" w:rsidTr="00100767">
        <w:trPr>
          <w:trHeight w:val="548"/>
        </w:trPr>
        <w:tc>
          <w:tcPr>
            <w:tcW w:w="10790" w:type="dxa"/>
            <w:gridSpan w:val="4"/>
            <w:vAlign w:val="center"/>
          </w:tcPr>
          <w:p w14:paraId="1D601A07" w14:textId="77777777" w:rsidR="00C72F06" w:rsidRPr="005B7FE6" w:rsidRDefault="00C72F06" w:rsidP="00C72F06">
            <w:pPr>
              <w:rPr>
                <w:rFonts w:asciiTheme="minorHAnsi" w:hAnsiTheme="minorHAnsi"/>
                <w:b/>
                <w:bCs/>
                <w:sz w:val="18"/>
                <w:szCs w:val="18"/>
              </w:rPr>
            </w:pPr>
            <w:r w:rsidRPr="005B7FE6">
              <w:rPr>
                <w:rFonts w:asciiTheme="minorHAnsi" w:hAnsiTheme="minorHAnsi"/>
                <w:b/>
                <w:bCs/>
                <w:sz w:val="18"/>
                <w:szCs w:val="18"/>
              </w:rPr>
              <w:t>Overall Performance Summary</w:t>
            </w:r>
          </w:p>
          <w:p w14:paraId="122091B1" w14:textId="2D1E03A2" w:rsidR="00C72F06" w:rsidRPr="005B7FE6" w:rsidRDefault="00C72F06" w:rsidP="00C72F06">
            <w:pPr>
              <w:rPr>
                <w:rFonts w:asciiTheme="minorHAnsi" w:hAnsiTheme="minorHAnsi"/>
                <w:i/>
                <w:iCs/>
                <w:sz w:val="18"/>
                <w:szCs w:val="18"/>
              </w:rPr>
            </w:pPr>
            <w:r w:rsidRPr="005B7FE6">
              <w:rPr>
                <w:rFonts w:asciiTheme="minorHAnsi" w:hAnsiTheme="minorHAnsi"/>
                <w:i/>
                <w:iCs/>
                <w:sz w:val="18"/>
                <w:szCs w:val="18"/>
              </w:rPr>
              <w:t xml:space="preserve">Provide an overall assessment of the employees’ performance during the review period. Highlight key strengths, contributions, and areas for continued development discussed during the review conversation. </w:t>
            </w:r>
          </w:p>
          <w:p w14:paraId="5D987718" w14:textId="77777777" w:rsidR="00C72F06" w:rsidRPr="005B7FE6" w:rsidRDefault="00C72F06" w:rsidP="00C72F06">
            <w:pPr>
              <w:rPr>
                <w:rFonts w:asciiTheme="minorHAnsi" w:hAnsiTheme="minorHAnsi"/>
                <w:sz w:val="22"/>
                <w:szCs w:val="22"/>
              </w:rPr>
            </w:pPr>
          </w:p>
          <w:p w14:paraId="4900B771" w14:textId="77777777" w:rsidR="00C72F06" w:rsidRPr="005B7FE6" w:rsidRDefault="00C72F06" w:rsidP="00C72F06">
            <w:pPr>
              <w:rPr>
                <w:rFonts w:asciiTheme="minorHAnsi" w:hAnsiTheme="minorHAnsi"/>
                <w:sz w:val="22"/>
                <w:szCs w:val="22"/>
              </w:rPr>
            </w:pPr>
          </w:p>
          <w:p w14:paraId="35F71FDD" w14:textId="77777777" w:rsidR="00C72F06" w:rsidRPr="005B7FE6" w:rsidRDefault="00C72F06" w:rsidP="00C72F06">
            <w:pPr>
              <w:rPr>
                <w:rFonts w:asciiTheme="minorHAnsi" w:hAnsiTheme="minorHAnsi"/>
                <w:sz w:val="22"/>
                <w:szCs w:val="22"/>
              </w:rPr>
            </w:pPr>
          </w:p>
          <w:p w14:paraId="460F5756" w14:textId="77777777" w:rsidR="00C72F06" w:rsidRPr="005B7FE6" w:rsidRDefault="00C72F06" w:rsidP="00C72F06">
            <w:pPr>
              <w:rPr>
                <w:rFonts w:asciiTheme="minorHAnsi" w:hAnsiTheme="minorHAnsi"/>
                <w:b/>
                <w:bCs/>
                <w:sz w:val="18"/>
                <w:szCs w:val="18"/>
              </w:rPr>
            </w:pPr>
          </w:p>
        </w:tc>
      </w:tr>
      <w:tr w:rsidR="00C72F06" w:rsidRPr="005B7FE6" w14:paraId="1C234599" w14:textId="77777777" w:rsidTr="00100767">
        <w:trPr>
          <w:trHeight w:val="548"/>
        </w:trPr>
        <w:tc>
          <w:tcPr>
            <w:tcW w:w="10790" w:type="dxa"/>
            <w:gridSpan w:val="4"/>
            <w:vAlign w:val="center"/>
          </w:tcPr>
          <w:p w14:paraId="03BB0F6F" w14:textId="77777777" w:rsidR="00C72F06" w:rsidRPr="005B7FE6" w:rsidRDefault="00C72F06" w:rsidP="00C72F06">
            <w:pPr>
              <w:rPr>
                <w:rFonts w:asciiTheme="minorHAnsi" w:hAnsiTheme="minorHAnsi"/>
                <w:b/>
                <w:bCs/>
                <w:sz w:val="18"/>
                <w:szCs w:val="18"/>
              </w:rPr>
            </w:pPr>
            <w:r w:rsidRPr="005B7FE6">
              <w:rPr>
                <w:rFonts w:asciiTheme="minorHAnsi" w:hAnsiTheme="minorHAnsi"/>
                <w:b/>
                <w:bCs/>
                <w:sz w:val="18"/>
                <w:szCs w:val="18"/>
              </w:rPr>
              <w:t>Conversation Acknowledgement</w:t>
            </w:r>
          </w:p>
          <w:p w14:paraId="0C8A4563" w14:textId="69F8156A" w:rsidR="00C72F06" w:rsidRDefault="005B7FE6" w:rsidP="00C72F06">
            <w:pPr>
              <w:rPr>
                <w:rFonts w:asciiTheme="minorHAnsi" w:eastAsia="Arial" w:hAnsiTheme="minorHAnsi" w:cs="Arial"/>
                <w:sz w:val="18"/>
                <w:szCs w:val="18"/>
              </w:rPr>
            </w:pPr>
            <w:r w:rsidRPr="005B7FE6">
              <w:rPr>
                <w:rFonts w:asciiTheme="minorHAnsi" w:eastAsia="Arial" w:hAnsiTheme="minorHAnsi" w:cs="Arial"/>
                <w:sz w:val="18"/>
                <w:szCs w:val="18"/>
              </w:rPr>
              <w:t>This evaluation reflects our performance discussion. Signing below confirms that the document has been reviewed and discussed</w:t>
            </w:r>
            <w:r>
              <w:rPr>
                <w:rFonts w:asciiTheme="minorHAnsi" w:eastAsia="Arial" w:hAnsiTheme="minorHAnsi" w:cs="Arial"/>
                <w:sz w:val="18"/>
                <w:szCs w:val="18"/>
              </w:rPr>
              <w:t>.</w:t>
            </w:r>
          </w:p>
          <w:p w14:paraId="40E0F84E" w14:textId="77777777" w:rsidR="005B7FE6" w:rsidRPr="005B7FE6" w:rsidRDefault="005B7FE6" w:rsidP="00C72F06">
            <w:pPr>
              <w:rPr>
                <w:rFonts w:asciiTheme="minorHAnsi" w:hAnsiTheme="minorHAnsi"/>
                <w:sz w:val="18"/>
                <w:szCs w:val="18"/>
              </w:rPr>
            </w:pPr>
          </w:p>
          <w:p w14:paraId="08F00BD0" w14:textId="77777777" w:rsidR="00C72F06" w:rsidRPr="005B7FE6" w:rsidRDefault="00C72F06" w:rsidP="00C72F06">
            <w:pPr>
              <w:rPr>
                <w:rFonts w:asciiTheme="minorHAnsi" w:hAnsiTheme="minorHAnsi"/>
                <w:sz w:val="18"/>
                <w:szCs w:val="18"/>
              </w:rPr>
            </w:pPr>
          </w:p>
          <w:p w14:paraId="7C01D378" w14:textId="201BB179" w:rsidR="00C72F06" w:rsidRPr="005B7FE6" w:rsidRDefault="00C72F06" w:rsidP="00C72F06">
            <w:pPr>
              <w:rPr>
                <w:rFonts w:asciiTheme="minorHAnsi" w:hAnsiTheme="minorHAnsi"/>
                <w:b/>
                <w:bCs/>
                <w:sz w:val="18"/>
                <w:szCs w:val="18"/>
              </w:rPr>
            </w:pPr>
            <w:r w:rsidRPr="005B7FE6">
              <w:rPr>
                <w:rFonts w:asciiTheme="minorHAnsi" w:hAnsiTheme="minorHAnsi"/>
                <w:b/>
                <w:bCs/>
                <w:sz w:val="18"/>
                <w:szCs w:val="18"/>
              </w:rPr>
              <w:t>Employee Signature: ___________________________________________________________________     Date: ______________________________</w:t>
            </w:r>
          </w:p>
          <w:p w14:paraId="33937F89" w14:textId="77777777" w:rsidR="00C72F06" w:rsidRPr="005B7FE6" w:rsidRDefault="00C72F06" w:rsidP="00C72F06">
            <w:pPr>
              <w:rPr>
                <w:rFonts w:asciiTheme="minorHAnsi" w:hAnsiTheme="minorHAnsi"/>
                <w:b/>
                <w:bCs/>
                <w:sz w:val="18"/>
                <w:szCs w:val="18"/>
              </w:rPr>
            </w:pPr>
          </w:p>
          <w:p w14:paraId="6D1AA98A" w14:textId="77777777" w:rsidR="00C72F06" w:rsidRPr="005B7FE6" w:rsidRDefault="00C72F06" w:rsidP="00C72F06">
            <w:pPr>
              <w:rPr>
                <w:rFonts w:asciiTheme="minorHAnsi" w:hAnsiTheme="minorHAnsi"/>
                <w:b/>
                <w:bCs/>
                <w:sz w:val="18"/>
                <w:szCs w:val="18"/>
              </w:rPr>
            </w:pPr>
          </w:p>
          <w:p w14:paraId="32E6F238" w14:textId="29ACF829" w:rsidR="00C72F06" w:rsidRPr="005B7FE6" w:rsidRDefault="00C72F06" w:rsidP="00C72F06">
            <w:pPr>
              <w:rPr>
                <w:rFonts w:asciiTheme="minorHAnsi" w:hAnsiTheme="minorHAnsi"/>
                <w:b/>
                <w:bCs/>
                <w:sz w:val="18"/>
                <w:szCs w:val="18"/>
              </w:rPr>
            </w:pPr>
            <w:r w:rsidRPr="005B7FE6">
              <w:rPr>
                <w:rFonts w:asciiTheme="minorHAnsi" w:hAnsiTheme="minorHAnsi"/>
                <w:b/>
                <w:bCs/>
                <w:sz w:val="18"/>
                <w:szCs w:val="18"/>
              </w:rPr>
              <w:t>Supervisor Signature: __________________________________________________________________     Date: ______________________________</w:t>
            </w:r>
          </w:p>
          <w:p w14:paraId="60E71526" w14:textId="77777777" w:rsidR="00C72F06" w:rsidRPr="005B7FE6" w:rsidRDefault="00C72F06" w:rsidP="00C72F06">
            <w:pPr>
              <w:rPr>
                <w:rFonts w:asciiTheme="minorHAnsi" w:hAnsiTheme="minorHAnsi"/>
                <w:b/>
                <w:bCs/>
                <w:sz w:val="18"/>
                <w:szCs w:val="18"/>
              </w:rPr>
            </w:pPr>
          </w:p>
        </w:tc>
      </w:tr>
    </w:tbl>
    <w:p w14:paraId="1031BC8D" w14:textId="77777777" w:rsidR="00DE69DE" w:rsidRPr="005B7FE6" w:rsidRDefault="00DE69DE">
      <w:pPr>
        <w:rPr>
          <w:rFonts w:asciiTheme="minorHAnsi" w:hAnsiTheme="minorHAnsi"/>
          <w:b/>
          <w:bCs/>
        </w:rPr>
      </w:pPr>
    </w:p>
    <w:sectPr w:rsidR="00DE69DE" w:rsidRPr="005B7F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AFEDFE94-C2B0-4322-9E51-7B285DD3B5A2}"/>
    <w:embedBold r:id="rId2" w:fontKey="{E1860769-9C97-4E18-8757-72215D00AABE}"/>
    <w:embedItalic r:id="rId3" w:fontKey="{FF75B938-845F-45BA-9DEE-168D7642830C}"/>
  </w:font>
  <w:font w:name="Play">
    <w:charset w:val="00"/>
    <w:family w:val="auto"/>
    <w:pitch w:val="default"/>
    <w:embedRegular r:id="rId4" w:fontKey="{2AC3FCAB-897F-44B9-801D-46AB673F9BD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5240CC43-3825-48EC-A784-FCE41BF64A25}"/>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15B"/>
    <w:multiLevelType w:val="multilevel"/>
    <w:tmpl w:val="54CEDB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1076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9DE"/>
    <w:rsid w:val="00100767"/>
    <w:rsid w:val="005904D2"/>
    <w:rsid w:val="005B7FE6"/>
    <w:rsid w:val="006371D8"/>
    <w:rsid w:val="007A2DB1"/>
    <w:rsid w:val="00861051"/>
    <w:rsid w:val="00BD4AF5"/>
    <w:rsid w:val="00C72F06"/>
    <w:rsid w:val="00C829AF"/>
    <w:rsid w:val="00C918F0"/>
    <w:rsid w:val="00D03773"/>
    <w:rsid w:val="00DE69DE"/>
    <w:rsid w:val="00F4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7D9B"/>
  <w15:docId w15:val="{DB05CEB4-908F-44E7-97A0-394EA925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12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B12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3C0"/>
    <w:rPr>
      <w:rFonts w:eastAsiaTheme="majorEastAsia" w:cstheme="majorBidi"/>
      <w:color w:val="272727" w:themeColor="text1" w:themeTint="D8"/>
    </w:rPr>
  </w:style>
  <w:style w:type="character" w:customStyle="1" w:styleId="TitleChar">
    <w:name w:val="Title Char"/>
    <w:basedOn w:val="DefaultParagraphFont"/>
    <w:link w:val="Title"/>
    <w:uiPriority w:val="10"/>
    <w:rsid w:val="00B123C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B12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3C0"/>
    <w:pPr>
      <w:spacing w:before="160"/>
      <w:jc w:val="center"/>
    </w:pPr>
    <w:rPr>
      <w:i/>
      <w:iCs/>
      <w:color w:val="404040" w:themeColor="text1" w:themeTint="BF"/>
    </w:rPr>
  </w:style>
  <w:style w:type="character" w:customStyle="1" w:styleId="QuoteChar">
    <w:name w:val="Quote Char"/>
    <w:basedOn w:val="DefaultParagraphFont"/>
    <w:link w:val="Quote"/>
    <w:uiPriority w:val="29"/>
    <w:rsid w:val="00B123C0"/>
    <w:rPr>
      <w:i/>
      <w:iCs/>
      <w:color w:val="404040" w:themeColor="text1" w:themeTint="BF"/>
    </w:rPr>
  </w:style>
  <w:style w:type="paragraph" w:styleId="ListParagraph">
    <w:name w:val="List Paragraph"/>
    <w:basedOn w:val="Normal"/>
    <w:uiPriority w:val="34"/>
    <w:qFormat/>
    <w:rsid w:val="00B123C0"/>
    <w:pPr>
      <w:ind w:left="720"/>
      <w:contextualSpacing/>
    </w:pPr>
  </w:style>
  <w:style w:type="character" w:styleId="IntenseEmphasis">
    <w:name w:val="Intense Emphasis"/>
    <w:basedOn w:val="DefaultParagraphFont"/>
    <w:uiPriority w:val="21"/>
    <w:qFormat/>
    <w:rsid w:val="00B123C0"/>
    <w:rPr>
      <w:i/>
      <w:iCs/>
      <w:color w:val="0F4761" w:themeColor="accent1" w:themeShade="BF"/>
    </w:rPr>
  </w:style>
  <w:style w:type="paragraph" w:styleId="IntenseQuote">
    <w:name w:val="Intense Quote"/>
    <w:basedOn w:val="Normal"/>
    <w:next w:val="Normal"/>
    <w:link w:val="IntenseQuoteChar"/>
    <w:uiPriority w:val="30"/>
    <w:qFormat/>
    <w:rsid w:val="00B12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3C0"/>
    <w:rPr>
      <w:i/>
      <w:iCs/>
      <w:color w:val="0F4761" w:themeColor="accent1" w:themeShade="BF"/>
    </w:rPr>
  </w:style>
  <w:style w:type="character" w:styleId="IntenseReference">
    <w:name w:val="Intense Reference"/>
    <w:basedOn w:val="DefaultParagraphFont"/>
    <w:uiPriority w:val="32"/>
    <w:qFormat/>
    <w:rsid w:val="00B123C0"/>
    <w:rPr>
      <w:b/>
      <w:bCs/>
      <w:smallCaps/>
      <w:color w:val="0F4761" w:themeColor="accent1" w:themeShade="BF"/>
      <w:spacing w:val="5"/>
    </w:rPr>
  </w:style>
  <w:style w:type="table" w:styleId="TableGrid">
    <w:name w:val="Table Grid"/>
    <w:basedOn w:val="TableNormal"/>
    <w:uiPriority w:val="39"/>
    <w:rsid w:val="00B1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PlaceholderText">
    <w:name w:val="Placeholder Text"/>
    <w:basedOn w:val="DefaultParagraphFont"/>
    <w:uiPriority w:val="99"/>
    <w:semiHidden/>
    <w:rsid w:val="00D037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sJ4b73TxEAcamKtAPQvl7daww==">CgMxLjA4AGoqChRzdWdnZXN0LjI2Y3QxaTRjbnRjcRISS2F0aGxlZW4gQS4gUmFzY29uaioKFHN1Z2dlc3QuNm10czVhOW13ZjNkEhJLYXRobGVlbiBBLiBSYXNjb25yITFDNUtTbU9zdWdBSThKZFAwU2VMY0NITHd3SGlRX0VfTw==</go:docsCustomData>
</go:gDocsCustomXmlDataStorage>
</file>

<file path=customXml/itemProps1.xml><?xml version="1.0" encoding="utf-8"?>
<ds:datastoreItem xmlns:ds="http://schemas.openxmlformats.org/officeDocument/2006/customXml" ds:itemID="{08C3C103-F73A-4075-8F6C-8E6DC493B3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2829</Characters>
  <Application>Microsoft Office Word</Application>
  <DocSecurity>0</DocSecurity>
  <Lines>97</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L Dela Cruz Parkes</dc:creator>
  <cp:lastModifiedBy>Summer L Dela Cruz Parkes</cp:lastModifiedBy>
  <cp:revision>2</cp:revision>
  <dcterms:created xsi:type="dcterms:W3CDTF">2026-04-11T21:01:00Z</dcterms:created>
  <dcterms:modified xsi:type="dcterms:W3CDTF">2026-04-11T21:01:00Z</dcterms:modified>
</cp:coreProperties>
</file>